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2DD" w:rsidRDefault="001F12DD" w:rsidP="002D3CBA">
      <w:pPr>
        <w:ind w:left="-567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-18415</wp:posOffset>
            </wp:positionV>
            <wp:extent cx="1949450" cy="927100"/>
            <wp:effectExtent l="19050" t="0" r="0" b="0"/>
            <wp:wrapThrough wrapText="bothSides">
              <wp:wrapPolygon edited="0">
                <wp:start x="-211" y="0"/>
                <wp:lineTo x="-211" y="21304"/>
                <wp:lineTo x="21530" y="21304"/>
                <wp:lineTo x="21530" y="0"/>
                <wp:lineTo x="-211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12DD" w:rsidRDefault="00B3033E" w:rsidP="001F12DD">
      <w:pPr>
        <w:ind w:left="-567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4999355</wp:posOffset>
            </wp:positionH>
            <wp:positionV relativeFrom="paragraph">
              <wp:posOffset>172085</wp:posOffset>
            </wp:positionV>
            <wp:extent cx="1042035" cy="1225550"/>
            <wp:effectExtent l="19050" t="0" r="5715" b="0"/>
            <wp:wrapThrough wrapText="bothSides">
              <wp:wrapPolygon edited="0">
                <wp:start x="-395" y="0"/>
                <wp:lineTo x="-395" y="21152"/>
                <wp:lineTo x="21718" y="21152"/>
                <wp:lineTo x="21718" y="0"/>
                <wp:lineTo x="-395" y="0"/>
              </wp:wrapPolygon>
            </wp:wrapThrough>
            <wp:docPr id="9" name="Image 9" descr="Résultat d’images pour dessin ballon de basket rig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dessin ballon de basket rigo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363D" w:rsidRPr="001F12DD" w:rsidRDefault="001F12DD" w:rsidP="001F12DD">
      <w:pPr>
        <w:ind w:left="-567"/>
        <w:jc w:val="center"/>
        <w:rPr>
          <w:rFonts w:ascii="Bernard MT Condensed" w:hAnsi="Bernard MT Condensed"/>
          <w:b/>
          <w:sz w:val="40"/>
          <w:szCs w:val="40"/>
        </w:rPr>
      </w:pPr>
      <w:r w:rsidRPr="001F12DD">
        <w:rPr>
          <w:rFonts w:ascii="Bernard MT Condensed" w:hAnsi="Bernard MT Condensed"/>
          <w:b/>
          <w:sz w:val="40"/>
          <w:szCs w:val="40"/>
        </w:rPr>
        <w:t>Charte du licencié</w:t>
      </w:r>
    </w:p>
    <w:p w:rsidR="004B363D" w:rsidRDefault="004B363D" w:rsidP="002D3CBA">
      <w:pPr>
        <w:rPr>
          <w:rFonts w:ascii="Verdana" w:hAnsi="Verdana"/>
        </w:rPr>
      </w:pPr>
    </w:p>
    <w:p w:rsidR="001D765A" w:rsidRDefault="001D765A" w:rsidP="009E008D">
      <w:pPr>
        <w:jc w:val="both"/>
        <w:rPr>
          <w:rFonts w:ascii="Verdana" w:hAnsi="Verdana"/>
        </w:rPr>
      </w:pPr>
      <w:r>
        <w:rPr>
          <w:rFonts w:ascii="Verdana" w:hAnsi="Verdana"/>
        </w:rPr>
        <w:t>Tu viens de t’inscrire au basket, bienvenu</w:t>
      </w:r>
      <w:r w:rsidR="002C1E0D">
        <w:rPr>
          <w:rFonts w:ascii="Verdana" w:hAnsi="Verdana"/>
        </w:rPr>
        <w:t>e</w:t>
      </w:r>
      <w:r w:rsidR="00E94C25">
        <w:rPr>
          <w:rFonts w:ascii="Verdana" w:hAnsi="Verdana"/>
        </w:rPr>
        <w:t xml:space="preserve"> </w:t>
      </w:r>
      <w:r>
        <w:rPr>
          <w:rFonts w:ascii="Verdana" w:hAnsi="Verdana"/>
        </w:rPr>
        <w:t>à toi !</w:t>
      </w:r>
    </w:p>
    <w:p w:rsidR="001D765A" w:rsidRPr="001F12DD" w:rsidRDefault="001D765A" w:rsidP="001F12DD">
      <w:pPr>
        <w:jc w:val="both"/>
        <w:rPr>
          <w:rFonts w:ascii="Verdana" w:hAnsi="Verdana"/>
        </w:rPr>
      </w:pPr>
      <w:r>
        <w:rPr>
          <w:rFonts w:ascii="Verdana" w:hAnsi="Verdana"/>
        </w:rPr>
        <w:t>Pour que la petite balle orange vive, pour que tu la manie</w:t>
      </w:r>
      <w:r w:rsidR="00F80717">
        <w:rPr>
          <w:rFonts w:ascii="Verdana" w:hAnsi="Verdana"/>
        </w:rPr>
        <w:t>s</w:t>
      </w:r>
      <w:r>
        <w:rPr>
          <w:rFonts w:ascii="Verdana" w:hAnsi="Verdana"/>
        </w:rPr>
        <w:t xml:space="preserve"> de mieux en mi</w:t>
      </w:r>
      <w:r w:rsidR="00E94C25">
        <w:rPr>
          <w:rFonts w:ascii="Verdana" w:hAnsi="Verdana"/>
        </w:rPr>
        <w:t xml:space="preserve">eux, nous aurons besoin de toi et </w:t>
      </w:r>
      <w:r>
        <w:rPr>
          <w:rFonts w:ascii="Verdana" w:hAnsi="Verdana"/>
        </w:rPr>
        <w:t>de tes parents, de ton envie d’apprendre</w:t>
      </w:r>
      <w:r w:rsidR="00F80717">
        <w:rPr>
          <w:rFonts w:ascii="Verdana" w:hAnsi="Verdana"/>
        </w:rPr>
        <w:t>,</w:t>
      </w:r>
      <w:r w:rsidR="00E94C25">
        <w:rPr>
          <w:rFonts w:ascii="Verdana" w:hAnsi="Verdana"/>
        </w:rPr>
        <w:t xml:space="preserve"> de progresser,</w:t>
      </w:r>
      <w:r w:rsidR="00515FB7">
        <w:rPr>
          <w:rFonts w:ascii="Verdana" w:hAnsi="Verdana"/>
        </w:rPr>
        <w:t xml:space="preserve"> </w:t>
      </w:r>
      <w:r w:rsidR="00E94C25">
        <w:rPr>
          <w:rFonts w:ascii="Verdana" w:hAnsi="Verdana"/>
        </w:rPr>
        <w:t xml:space="preserve">mais également </w:t>
      </w:r>
      <w:r>
        <w:rPr>
          <w:rFonts w:ascii="Verdana" w:hAnsi="Verdana"/>
        </w:rPr>
        <w:t>de donner aux autres avant de penser à recevoir</w:t>
      </w:r>
      <w:r w:rsidR="00E94C25">
        <w:rPr>
          <w:rFonts w:ascii="Verdana" w:hAnsi="Verdana"/>
        </w:rPr>
        <w:t xml:space="preserve"> </w:t>
      </w:r>
      <w:r w:rsidR="001F12DD">
        <w:rPr>
          <w:rFonts w:ascii="Verdana" w:hAnsi="Verdana"/>
        </w:rPr>
        <w:t>Lorsque l’on prend</w:t>
      </w:r>
      <w:r w:rsidR="00E94C25">
        <w:rPr>
          <w:rFonts w:ascii="Verdana" w:hAnsi="Verdana"/>
        </w:rPr>
        <w:t xml:space="preserve"> une licence, il faut</w:t>
      </w:r>
      <w:r w:rsidR="00EE2E28">
        <w:rPr>
          <w:rFonts w:ascii="Verdana" w:hAnsi="Verdana"/>
        </w:rPr>
        <w:t xml:space="preserve"> </w:t>
      </w:r>
      <w:r w:rsidR="00E94C25">
        <w:rPr>
          <w:rFonts w:ascii="Verdana" w:hAnsi="Verdana"/>
        </w:rPr>
        <w:t>réaliser</w:t>
      </w:r>
      <w:r w:rsidR="001F12DD">
        <w:rPr>
          <w:rFonts w:ascii="Verdana" w:hAnsi="Verdana"/>
        </w:rPr>
        <w:t xml:space="preserve"> que l’on n’est </w:t>
      </w:r>
      <w:r w:rsidR="001F12DD" w:rsidRPr="00BF4349">
        <w:rPr>
          <w:rFonts w:ascii="Verdana" w:hAnsi="Verdana"/>
          <w:b/>
        </w:rPr>
        <w:t>pas seulement</w:t>
      </w:r>
      <w:r w:rsidR="009E008D" w:rsidRPr="00BF4349">
        <w:rPr>
          <w:rFonts w:ascii="Verdana" w:hAnsi="Verdana"/>
          <w:b/>
        </w:rPr>
        <w:t xml:space="preserve"> </w:t>
      </w:r>
      <w:r w:rsidR="001F12DD" w:rsidRPr="00BF4349">
        <w:rPr>
          <w:rFonts w:ascii="Verdana" w:hAnsi="Verdana"/>
          <w:b/>
        </w:rPr>
        <w:t>un</w:t>
      </w:r>
      <w:r w:rsidR="009E008D" w:rsidRPr="00BF4349">
        <w:rPr>
          <w:rFonts w:ascii="Verdana" w:hAnsi="Verdana"/>
          <w:b/>
        </w:rPr>
        <w:t xml:space="preserve"> </w:t>
      </w:r>
      <w:r w:rsidR="001F12DD" w:rsidRPr="00BF4349">
        <w:rPr>
          <w:rFonts w:ascii="Verdana" w:hAnsi="Verdana"/>
          <w:b/>
        </w:rPr>
        <w:t>consommateur</w:t>
      </w:r>
      <w:r w:rsidR="009E008D" w:rsidRPr="00BF4349">
        <w:rPr>
          <w:rFonts w:ascii="Verdana" w:hAnsi="Verdana"/>
          <w:b/>
        </w:rPr>
        <w:t xml:space="preserve"> de basket</w:t>
      </w:r>
      <w:r w:rsidR="009E008D" w:rsidRPr="001F12DD">
        <w:rPr>
          <w:rFonts w:ascii="Verdana" w:hAnsi="Verdana"/>
        </w:rPr>
        <w:t xml:space="preserve"> mais </w:t>
      </w:r>
      <w:r w:rsidR="00E94C25">
        <w:rPr>
          <w:rFonts w:ascii="Verdana" w:hAnsi="Verdana"/>
        </w:rPr>
        <w:t>l’</w:t>
      </w:r>
      <w:r w:rsidR="001F12DD">
        <w:rPr>
          <w:rFonts w:ascii="Verdana" w:hAnsi="Verdana"/>
        </w:rPr>
        <w:t xml:space="preserve">adhérent </w:t>
      </w:r>
      <w:r w:rsidR="00E94C25">
        <w:rPr>
          <w:rFonts w:ascii="Verdana" w:hAnsi="Verdana"/>
        </w:rPr>
        <w:t xml:space="preserve">d’un club </w:t>
      </w:r>
      <w:r w:rsidR="009E008D" w:rsidRPr="001F12DD">
        <w:rPr>
          <w:rFonts w:ascii="Verdana" w:hAnsi="Verdana"/>
        </w:rPr>
        <w:t>!</w:t>
      </w:r>
    </w:p>
    <w:p w:rsidR="00F80717" w:rsidRDefault="00F80717" w:rsidP="001F12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S’inscrire au basket c’est </w:t>
      </w:r>
      <w:r w:rsidRPr="009E008D">
        <w:rPr>
          <w:rFonts w:ascii="Verdana" w:hAnsi="Verdana"/>
          <w:b/>
        </w:rPr>
        <w:t>comprendre qu’il n’y a pas que les entrainements.</w:t>
      </w:r>
      <w:r>
        <w:rPr>
          <w:rFonts w:ascii="Verdana" w:hAnsi="Verdana"/>
        </w:rPr>
        <w:t xml:space="preserve"> S’il faut être assidu</w:t>
      </w:r>
      <w:r w:rsidR="00E94C25">
        <w:rPr>
          <w:rFonts w:ascii="Verdana" w:hAnsi="Verdana"/>
        </w:rPr>
        <w:t xml:space="preserve"> et </w:t>
      </w:r>
      <w:r w:rsidR="00354123">
        <w:rPr>
          <w:rFonts w:ascii="Verdana" w:hAnsi="Verdana"/>
        </w:rPr>
        <w:t>régulier</w:t>
      </w:r>
      <w:r>
        <w:rPr>
          <w:rFonts w:ascii="Verdana" w:hAnsi="Verdana"/>
        </w:rPr>
        <w:t xml:space="preserve"> pour progresser, il convient aussi d’être </w:t>
      </w:r>
      <w:r w:rsidRPr="009E008D">
        <w:rPr>
          <w:rFonts w:ascii="Verdana" w:hAnsi="Verdana"/>
          <w:b/>
        </w:rPr>
        <w:t xml:space="preserve">disponible les weekends pour les matchs </w:t>
      </w:r>
      <w:r w:rsidR="009E008D" w:rsidRPr="009E008D">
        <w:rPr>
          <w:rFonts w:ascii="Verdana" w:hAnsi="Verdana"/>
          <w:b/>
        </w:rPr>
        <w:t>à domicile comme à l’extérieur</w:t>
      </w:r>
      <w:r w:rsidR="009E008D">
        <w:rPr>
          <w:rFonts w:ascii="Verdana" w:hAnsi="Verdana"/>
        </w:rPr>
        <w:t xml:space="preserve"> </w:t>
      </w:r>
      <w:r>
        <w:rPr>
          <w:rFonts w:ascii="Verdana" w:hAnsi="Verdana"/>
        </w:rPr>
        <w:t>pour ne pas laisser les copains du cl</w:t>
      </w:r>
      <w:r w:rsidR="00E94C25">
        <w:rPr>
          <w:rFonts w:ascii="Verdana" w:hAnsi="Verdana"/>
        </w:rPr>
        <w:t xml:space="preserve">ub se débrouiller seuls. De plus, </w:t>
      </w:r>
      <w:r>
        <w:rPr>
          <w:rFonts w:ascii="Verdana" w:hAnsi="Verdana"/>
        </w:rPr>
        <w:t>si tu n’es pas là, le club p</w:t>
      </w:r>
      <w:r w:rsidR="00E94C25">
        <w:rPr>
          <w:rFonts w:ascii="Verdana" w:hAnsi="Verdana"/>
        </w:rPr>
        <w:t xml:space="preserve">eut être pénalisé financièrement si on est obligé de déclarer forfait </w:t>
      </w:r>
      <w:r>
        <w:rPr>
          <w:rFonts w:ascii="Verdana" w:hAnsi="Verdana"/>
        </w:rPr>
        <w:t>et cela fera des déçu</w:t>
      </w:r>
      <w:r w:rsidR="00354123">
        <w:rPr>
          <w:rFonts w:ascii="Verdana" w:hAnsi="Verdana"/>
        </w:rPr>
        <w:t>s</w:t>
      </w:r>
      <w:r>
        <w:rPr>
          <w:rFonts w:ascii="Verdana" w:hAnsi="Verdana"/>
        </w:rPr>
        <w:t xml:space="preserve"> parmi tes cop</w:t>
      </w:r>
      <w:r w:rsidR="00E94C25">
        <w:rPr>
          <w:rFonts w:ascii="Verdana" w:hAnsi="Verdana"/>
        </w:rPr>
        <w:t>ains qui, eux</w:t>
      </w:r>
      <w:r w:rsidR="00B9369C">
        <w:rPr>
          <w:rFonts w:ascii="Verdana" w:hAnsi="Verdana"/>
        </w:rPr>
        <w:t>,</w:t>
      </w:r>
      <w:r w:rsidR="00E94C25">
        <w:rPr>
          <w:rFonts w:ascii="Verdana" w:hAnsi="Verdana"/>
        </w:rPr>
        <w:t xml:space="preserve"> auraient aimé jouer</w:t>
      </w:r>
      <w:r>
        <w:rPr>
          <w:rFonts w:ascii="Verdana" w:hAnsi="Verdana"/>
        </w:rPr>
        <w:t xml:space="preserve"> le match.</w:t>
      </w:r>
    </w:p>
    <w:p w:rsidR="00354123" w:rsidRDefault="00354123" w:rsidP="001F12DD">
      <w:pPr>
        <w:jc w:val="both"/>
        <w:rPr>
          <w:rFonts w:ascii="Verdana" w:hAnsi="Verdana"/>
        </w:rPr>
      </w:pPr>
      <w:r>
        <w:rPr>
          <w:rFonts w:ascii="Verdana" w:hAnsi="Verdana"/>
        </w:rPr>
        <w:t>Faire du basket c’est auss</w:t>
      </w:r>
      <w:r w:rsidR="00B9369C">
        <w:rPr>
          <w:rFonts w:ascii="Verdana" w:hAnsi="Verdana"/>
        </w:rPr>
        <w:t>i connaître les règles de jeu</w:t>
      </w:r>
      <w:r>
        <w:rPr>
          <w:rFonts w:ascii="Verdana" w:hAnsi="Verdana"/>
        </w:rPr>
        <w:t xml:space="preserve">. </w:t>
      </w:r>
      <w:r w:rsidRPr="009E008D">
        <w:rPr>
          <w:rFonts w:ascii="Verdana" w:hAnsi="Verdana"/>
          <w:b/>
        </w:rPr>
        <w:t>Chaque licencié sera do</w:t>
      </w:r>
      <w:r w:rsidR="00B9369C">
        <w:rPr>
          <w:rFonts w:ascii="Verdana" w:hAnsi="Verdana"/>
          <w:b/>
        </w:rPr>
        <w:t>nc mis à contribution pour tenir</w:t>
      </w:r>
      <w:r w:rsidRPr="009E008D">
        <w:rPr>
          <w:rFonts w:ascii="Verdana" w:hAnsi="Verdana"/>
          <w:b/>
        </w:rPr>
        <w:t xml:space="preserve"> des tables </w:t>
      </w:r>
      <w:r w:rsidR="00B9369C">
        <w:rPr>
          <w:rFonts w:ascii="Verdana" w:hAnsi="Verdana"/>
          <w:b/>
        </w:rPr>
        <w:t xml:space="preserve">de marque </w:t>
      </w:r>
      <w:r w:rsidRPr="009E008D">
        <w:rPr>
          <w:rFonts w:ascii="Verdana" w:hAnsi="Verdana"/>
          <w:b/>
        </w:rPr>
        <w:t>ou arbitrer</w:t>
      </w:r>
      <w:r w:rsidR="009E008D">
        <w:rPr>
          <w:rFonts w:ascii="Verdana" w:hAnsi="Verdana"/>
        </w:rPr>
        <w:t>. C’est par ce principe de « se me</w:t>
      </w:r>
      <w:r w:rsidR="00B9369C">
        <w:rPr>
          <w:rFonts w:ascii="Verdana" w:hAnsi="Verdana"/>
        </w:rPr>
        <w:t>ttre à la place de » que se créé</w:t>
      </w:r>
      <w:r w:rsidR="009E008D">
        <w:rPr>
          <w:rFonts w:ascii="Verdana" w:hAnsi="Verdana"/>
        </w:rPr>
        <w:t xml:space="preserve"> cette notion de respect de l’autre. Bien évidemment</w:t>
      </w:r>
      <w:r w:rsidR="00075C8D">
        <w:rPr>
          <w:rFonts w:ascii="Verdana" w:hAnsi="Verdana"/>
        </w:rPr>
        <w:t> ;</w:t>
      </w:r>
      <w:r w:rsidR="009E008D">
        <w:rPr>
          <w:rFonts w:ascii="Verdana" w:hAnsi="Verdana"/>
        </w:rPr>
        <w:t xml:space="preserve"> cela se fera de façon bienveillante et soutenue par ceux qui savent et qui se doivent de transmettre. </w:t>
      </w:r>
    </w:p>
    <w:p w:rsidR="009E008D" w:rsidRDefault="009E008D" w:rsidP="001F12DD">
      <w:pPr>
        <w:jc w:val="both"/>
        <w:rPr>
          <w:rFonts w:ascii="Verdana" w:hAnsi="Verdana"/>
        </w:rPr>
      </w:pPr>
      <w:r>
        <w:rPr>
          <w:rFonts w:ascii="Verdana" w:hAnsi="Verdana"/>
        </w:rPr>
        <w:t>En début d’année</w:t>
      </w:r>
      <w:r w:rsidR="00B9369C">
        <w:rPr>
          <w:rFonts w:ascii="Verdana" w:hAnsi="Verdana"/>
        </w:rPr>
        <w:t xml:space="preserve">, </w:t>
      </w:r>
      <w:r w:rsidR="001F12DD">
        <w:rPr>
          <w:rFonts w:ascii="Verdana" w:hAnsi="Verdana"/>
          <w:b/>
        </w:rPr>
        <w:t xml:space="preserve">un groupe </w:t>
      </w:r>
      <w:proofErr w:type="spellStart"/>
      <w:r w:rsidR="001F12DD">
        <w:rPr>
          <w:rFonts w:ascii="Verdana" w:hAnsi="Verdana"/>
          <w:b/>
        </w:rPr>
        <w:t>W</w:t>
      </w:r>
      <w:r w:rsidRPr="006A12DA">
        <w:rPr>
          <w:rFonts w:ascii="Verdana" w:hAnsi="Verdana"/>
          <w:b/>
        </w:rPr>
        <w:t>hatsapp</w:t>
      </w:r>
      <w:proofErr w:type="spellEnd"/>
      <w:r>
        <w:rPr>
          <w:rFonts w:ascii="Verdana" w:hAnsi="Verdana"/>
        </w:rPr>
        <w:t xml:space="preserve"> par </w:t>
      </w:r>
      <w:r w:rsidR="000D68DC">
        <w:rPr>
          <w:rFonts w:ascii="Verdana" w:hAnsi="Verdana"/>
        </w:rPr>
        <w:t>catégorie sera mis en place par</w:t>
      </w:r>
      <w:r>
        <w:rPr>
          <w:rFonts w:ascii="Verdana" w:hAnsi="Verdana"/>
        </w:rPr>
        <w:t xml:space="preserve"> </w:t>
      </w:r>
      <w:r w:rsidR="00BF4349">
        <w:rPr>
          <w:rFonts w:ascii="Verdana" w:hAnsi="Verdana"/>
        </w:rPr>
        <w:t xml:space="preserve">les </w:t>
      </w:r>
      <w:r w:rsidR="000D68DC">
        <w:rPr>
          <w:rFonts w:ascii="Verdana" w:hAnsi="Verdana"/>
        </w:rPr>
        <w:t>coach</w:t>
      </w:r>
      <w:r w:rsidR="00BF4349">
        <w:rPr>
          <w:rFonts w:ascii="Verdana" w:hAnsi="Verdana"/>
        </w:rPr>
        <w:t>s</w:t>
      </w:r>
      <w:r w:rsidR="000D68DC">
        <w:rPr>
          <w:rFonts w:ascii="Verdana" w:hAnsi="Verdana"/>
        </w:rPr>
        <w:t xml:space="preserve">, afin de faciliter </w:t>
      </w:r>
      <w:r w:rsidR="00BF4349">
        <w:rPr>
          <w:rFonts w:ascii="Verdana" w:hAnsi="Verdana"/>
        </w:rPr>
        <w:t xml:space="preserve">la communication et </w:t>
      </w:r>
      <w:r w:rsidR="000D68DC">
        <w:rPr>
          <w:rFonts w:ascii="Verdana" w:hAnsi="Verdana"/>
        </w:rPr>
        <w:t xml:space="preserve">l’organisation </w:t>
      </w:r>
      <w:r w:rsidR="00BF4349">
        <w:rPr>
          <w:rFonts w:ascii="Verdana" w:hAnsi="Verdana"/>
        </w:rPr>
        <w:t>pour les matchs</w:t>
      </w:r>
      <w:r w:rsidR="000D68DC">
        <w:rPr>
          <w:rFonts w:ascii="Verdana" w:hAnsi="Verdana"/>
        </w:rPr>
        <w:t>.</w:t>
      </w:r>
    </w:p>
    <w:p w:rsidR="000D68DC" w:rsidRDefault="00C155AA" w:rsidP="001F12D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Pour les parents, u</w:t>
      </w:r>
      <w:r w:rsidR="000D68DC" w:rsidRPr="00CC561D">
        <w:rPr>
          <w:rFonts w:ascii="Verdana" w:hAnsi="Verdana"/>
          <w:b/>
        </w:rPr>
        <w:t xml:space="preserve">n roulement concernant différentes </w:t>
      </w:r>
      <w:r w:rsidR="000D68DC" w:rsidRPr="001F12DD">
        <w:rPr>
          <w:rFonts w:ascii="Verdana" w:hAnsi="Verdana"/>
        </w:rPr>
        <w:t>tâches</w:t>
      </w:r>
      <w:r w:rsidR="001F12DD" w:rsidRPr="001F12DD">
        <w:rPr>
          <w:rFonts w:ascii="Verdana" w:hAnsi="Verdana"/>
        </w:rPr>
        <w:t xml:space="preserve"> (lavage des maillots, goûter et buvette, table et arbitrage)</w:t>
      </w:r>
      <w:r w:rsidR="000D68DC" w:rsidRPr="001F12DD">
        <w:rPr>
          <w:rFonts w:ascii="Verdana" w:hAnsi="Verdana"/>
        </w:rPr>
        <w:t> </w:t>
      </w:r>
      <w:r w:rsidR="000D68DC">
        <w:rPr>
          <w:rFonts w:ascii="Verdana" w:hAnsi="Verdana"/>
        </w:rPr>
        <w:t>sera mis en place en concertation avec le coach de chaque équipe.</w:t>
      </w:r>
    </w:p>
    <w:p w:rsidR="00B9369C" w:rsidRPr="00075C8D" w:rsidRDefault="00B9369C" w:rsidP="00075C8D">
      <w:pPr>
        <w:jc w:val="center"/>
        <w:rPr>
          <w:rFonts w:ascii="Verdana" w:hAnsi="Verdana"/>
          <w:b/>
        </w:rPr>
      </w:pPr>
      <w:r w:rsidRPr="00075C8D">
        <w:rPr>
          <w:rFonts w:ascii="Verdana" w:hAnsi="Verdana"/>
          <w:b/>
        </w:rPr>
        <w:t>Nous comptons sur l’engagement de</w:t>
      </w:r>
      <w:r w:rsidR="00075C8D" w:rsidRPr="00075C8D">
        <w:rPr>
          <w:rFonts w:ascii="Verdana" w:hAnsi="Verdana"/>
          <w:b/>
        </w:rPr>
        <w:t xml:space="preserve"> vous</w:t>
      </w:r>
      <w:r w:rsidRPr="00075C8D">
        <w:rPr>
          <w:rFonts w:ascii="Verdana" w:hAnsi="Verdana"/>
          <w:b/>
        </w:rPr>
        <w:t xml:space="preserve"> tous !</w:t>
      </w:r>
    </w:p>
    <w:p w:rsidR="00F80717" w:rsidRDefault="00CC561D" w:rsidP="002D3CBA">
      <w:pPr>
        <w:rPr>
          <w:rFonts w:ascii="Verdana" w:hAnsi="Verdana"/>
        </w:rPr>
      </w:pPr>
      <w:r>
        <w:rPr>
          <w:noProof/>
          <w:lang w:eastAsia="fr-FR"/>
        </w:rPr>
        <w:drawing>
          <wp:inline distT="0" distB="0" distL="0" distR="0">
            <wp:extent cx="768350" cy="863207"/>
            <wp:effectExtent l="19050" t="0" r="0" b="0"/>
            <wp:docPr id="6" name="Image 5" descr="Résultat d’images pour dessin joueur de basket rig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dessin joueur de basket rigo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45" cy="87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3E" w:rsidRDefault="00E50899" w:rsidP="007E3047">
      <w:pPr>
        <w:rPr>
          <w:rFonts w:ascii="Verdana" w:hAnsi="Verdana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B3033E" w:rsidRPr="00B9369C">
        <w:rPr>
          <w:rFonts w:ascii="Verdana" w:hAnsi="Verdana"/>
          <w:b/>
        </w:rPr>
        <w:t>Les dirigeants de l’</w:t>
      </w:r>
      <w:proofErr w:type="spellStart"/>
      <w:r w:rsidR="00B3033E" w:rsidRPr="00B9369C">
        <w:rPr>
          <w:rFonts w:ascii="Verdana" w:hAnsi="Verdana"/>
          <w:b/>
        </w:rPr>
        <w:t>Albarine</w:t>
      </w:r>
      <w:proofErr w:type="spellEnd"/>
      <w:r w:rsidR="00B3033E" w:rsidRPr="00B9369C">
        <w:rPr>
          <w:rFonts w:ascii="Verdana" w:hAnsi="Verdana"/>
          <w:b/>
        </w:rPr>
        <w:t xml:space="preserve"> Basket Club</w:t>
      </w:r>
    </w:p>
    <w:p w:rsidR="00EE2E28" w:rsidRPr="00B9369C" w:rsidRDefault="00EE2E28" w:rsidP="007E3047">
      <w:pPr>
        <w:rPr>
          <w:b/>
        </w:rPr>
      </w:pPr>
    </w:p>
    <w:p w:rsidR="00B9369C" w:rsidRDefault="004A36EB" w:rsidP="007E3047">
      <w:pPr>
        <w:rPr>
          <w:rFonts w:ascii="Verdana" w:hAnsi="Verdana"/>
        </w:rPr>
      </w:pP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  <w:r>
        <w:rPr>
          <w:rFonts w:ascii="Verdana" w:hAnsi="Verdana"/>
        </w:rPr>
        <w:sym w:font="Wingdings" w:char="F022"/>
      </w:r>
    </w:p>
    <w:p w:rsidR="00EE2E28" w:rsidRPr="00B9369C" w:rsidRDefault="00EE2E28" w:rsidP="007E3047">
      <w:pPr>
        <w:rPr>
          <w:rFonts w:ascii="Verdana" w:hAnsi="Verdana"/>
        </w:rPr>
      </w:pPr>
      <w:r>
        <w:rPr>
          <w:rFonts w:ascii="Verdana" w:hAnsi="Verdana"/>
        </w:rPr>
        <w:t>(</w:t>
      </w:r>
      <w:r w:rsidR="00C155AA">
        <w:rPr>
          <w:rFonts w:ascii="Verdana" w:hAnsi="Verdana"/>
        </w:rPr>
        <w:t>T</w:t>
      </w:r>
      <w:r>
        <w:rPr>
          <w:rFonts w:ascii="Verdana" w:hAnsi="Verdana"/>
        </w:rPr>
        <w:t xml:space="preserve">alon à retourner </w:t>
      </w:r>
      <w:r w:rsidR="00C3443C">
        <w:rPr>
          <w:rFonts w:ascii="Verdana" w:hAnsi="Verdana"/>
        </w:rPr>
        <w:t>avec le dossier d’inscription</w:t>
      </w:r>
      <w:r>
        <w:rPr>
          <w:rFonts w:ascii="Verdana" w:hAnsi="Verdana"/>
        </w:rPr>
        <w:t>)</w:t>
      </w:r>
      <w:bookmarkStart w:id="0" w:name="_GoBack"/>
      <w:bookmarkEnd w:id="0"/>
    </w:p>
    <w:p w:rsidR="00C155AA" w:rsidRDefault="00C155AA" w:rsidP="007E3047">
      <w:pPr>
        <w:rPr>
          <w:rFonts w:ascii="Verdana" w:hAnsi="Verdana"/>
        </w:rPr>
      </w:pPr>
      <w:r>
        <w:rPr>
          <w:rFonts w:ascii="Verdana" w:hAnsi="Verdana"/>
        </w:rPr>
        <w:t>Mr……………………………, Mme…………………………………………… (nom et prénom</w:t>
      </w:r>
      <w:r>
        <w:rPr>
          <w:rFonts w:ascii="Verdana" w:hAnsi="Verdana"/>
        </w:rPr>
        <w:t>)</w:t>
      </w:r>
      <w:r>
        <w:rPr>
          <w:rFonts w:ascii="Verdana" w:hAnsi="Verdana"/>
        </w:rPr>
        <w:t xml:space="preserve">, parents de </w:t>
      </w:r>
    </w:p>
    <w:p w:rsidR="00BF4349" w:rsidRPr="00B9369C" w:rsidRDefault="00C155AA" w:rsidP="007E3047">
      <w:pPr>
        <w:rPr>
          <w:rFonts w:ascii="Verdana" w:hAnsi="Verdana"/>
        </w:rPr>
      </w:pPr>
      <w:r>
        <w:rPr>
          <w:rFonts w:ascii="Verdana" w:hAnsi="Verdana"/>
        </w:rPr>
        <w:t>……………………………</w:t>
      </w:r>
      <w:r w:rsidR="00B9369C" w:rsidRPr="00B9369C">
        <w:rPr>
          <w:rFonts w:ascii="Verdana" w:hAnsi="Verdana"/>
        </w:rPr>
        <w:t>atteste avoir pris connaissance de la C</w:t>
      </w:r>
      <w:r w:rsidR="00BF4349" w:rsidRPr="00B9369C">
        <w:rPr>
          <w:rFonts w:ascii="Verdana" w:hAnsi="Verdana"/>
        </w:rPr>
        <w:t>harte</w:t>
      </w:r>
      <w:r w:rsidR="00B9369C" w:rsidRPr="00B9369C">
        <w:rPr>
          <w:rFonts w:ascii="Verdana" w:hAnsi="Verdana"/>
        </w:rPr>
        <w:t xml:space="preserve"> du Licencié</w:t>
      </w:r>
    </w:p>
    <w:p w:rsidR="00B9369C" w:rsidRPr="00B9369C" w:rsidRDefault="00B9369C" w:rsidP="007E3047">
      <w:pPr>
        <w:rPr>
          <w:rFonts w:ascii="Verdana" w:hAnsi="Verdana"/>
        </w:rPr>
      </w:pPr>
      <w:r w:rsidRPr="00B9369C">
        <w:rPr>
          <w:rFonts w:ascii="Verdana" w:hAnsi="Verdana"/>
        </w:rPr>
        <w:t xml:space="preserve">Le </w:t>
      </w:r>
      <w:r>
        <w:rPr>
          <w:rFonts w:ascii="Verdana" w:hAnsi="Verdana"/>
        </w:rPr>
        <w:t>…………………………………</w:t>
      </w:r>
      <w:r w:rsidR="00C155AA">
        <w:rPr>
          <w:rFonts w:ascii="Verdana" w:hAnsi="Verdana"/>
        </w:rPr>
        <w:t>……</w:t>
      </w:r>
      <w:r>
        <w:rPr>
          <w:rFonts w:ascii="Verdana" w:hAnsi="Verdana"/>
        </w:rPr>
        <w:t>.</w:t>
      </w:r>
      <w:r w:rsidRPr="00B9369C">
        <w:rPr>
          <w:rFonts w:ascii="Verdana" w:hAnsi="Verdana"/>
        </w:rPr>
        <w:t> </w:t>
      </w:r>
      <w:r w:rsidR="00C155AA">
        <w:rPr>
          <w:rFonts w:ascii="Verdana" w:hAnsi="Verdana"/>
        </w:rPr>
        <w:t>À………………………………</w:t>
      </w:r>
    </w:p>
    <w:p w:rsidR="00BF4349" w:rsidRPr="00B9369C" w:rsidRDefault="00BF4349" w:rsidP="007E3047">
      <w:pPr>
        <w:rPr>
          <w:rFonts w:ascii="Verdana" w:hAnsi="Verdana"/>
        </w:rPr>
      </w:pPr>
      <w:r w:rsidRPr="00B9369C">
        <w:rPr>
          <w:rFonts w:ascii="Verdana" w:hAnsi="Verdana"/>
        </w:rPr>
        <w:t>Signature :</w:t>
      </w:r>
    </w:p>
    <w:p w:rsidR="00BF4349" w:rsidRPr="00CC561D" w:rsidRDefault="00BF4349" w:rsidP="007E3047">
      <w:pPr>
        <w:rPr>
          <w:rFonts w:ascii="Verdana" w:hAnsi="Verdana"/>
        </w:rPr>
      </w:pPr>
    </w:p>
    <w:sectPr w:rsidR="00BF4349" w:rsidRPr="00CC561D" w:rsidSect="007E3047"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37571"/>
    <w:multiLevelType w:val="hybridMultilevel"/>
    <w:tmpl w:val="DCB486D4"/>
    <w:lvl w:ilvl="0" w:tplc="EDF43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35885"/>
    <w:multiLevelType w:val="hybridMultilevel"/>
    <w:tmpl w:val="0036512A"/>
    <w:lvl w:ilvl="0" w:tplc="2114808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CBA"/>
    <w:rsid w:val="00075C8D"/>
    <w:rsid w:val="000D68DC"/>
    <w:rsid w:val="00103D1C"/>
    <w:rsid w:val="001358C0"/>
    <w:rsid w:val="001608F9"/>
    <w:rsid w:val="001C3BA2"/>
    <w:rsid w:val="001D765A"/>
    <w:rsid w:val="001F12DD"/>
    <w:rsid w:val="002137AE"/>
    <w:rsid w:val="00230F65"/>
    <w:rsid w:val="002874E4"/>
    <w:rsid w:val="002879DD"/>
    <w:rsid w:val="002C1E0D"/>
    <w:rsid w:val="002D3CBA"/>
    <w:rsid w:val="00333C98"/>
    <w:rsid w:val="003539AD"/>
    <w:rsid w:val="00354123"/>
    <w:rsid w:val="003E08BD"/>
    <w:rsid w:val="004A36EB"/>
    <w:rsid w:val="004B363D"/>
    <w:rsid w:val="00515FB7"/>
    <w:rsid w:val="005939F7"/>
    <w:rsid w:val="00606AB8"/>
    <w:rsid w:val="006A12DA"/>
    <w:rsid w:val="006B6CE9"/>
    <w:rsid w:val="007306E1"/>
    <w:rsid w:val="00752748"/>
    <w:rsid w:val="007E3047"/>
    <w:rsid w:val="009E008D"/>
    <w:rsid w:val="009E1951"/>
    <w:rsid w:val="009E436C"/>
    <w:rsid w:val="00AA0EF2"/>
    <w:rsid w:val="00B3033E"/>
    <w:rsid w:val="00B568FC"/>
    <w:rsid w:val="00B9369C"/>
    <w:rsid w:val="00BB4C81"/>
    <w:rsid w:val="00BF4349"/>
    <w:rsid w:val="00C155AA"/>
    <w:rsid w:val="00C3443C"/>
    <w:rsid w:val="00C90496"/>
    <w:rsid w:val="00CB10DB"/>
    <w:rsid w:val="00CB3333"/>
    <w:rsid w:val="00CC561D"/>
    <w:rsid w:val="00D35B78"/>
    <w:rsid w:val="00D72823"/>
    <w:rsid w:val="00E4109B"/>
    <w:rsid w:val="00E50899"/>
    <w:rsid w:val="00E677FB"/>
    <w:rsid w:val="00E94C25"/>
    <w:rsid w:val="00EA01E1"/>
    <w:rsid w:val="00ED3172"/>
    <w:rsid w:val="00EE2E28"/>
    <w:rsid w:val="00F8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1262"/>
  <w15:docId w15:val="{63193463-91C2-4F88-B6C4-9C0CA7F8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74E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74E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9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08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Breg</dc:creator>
  <cp:lastModifiedBy>Classe 1</cp:lastModifiedBy>
  <cp:revision>3</cp:revision>
  <cp:lastPrinted>2023-11-25T08:42:00Z</cp:lastPrinted>
  <dcterms:created xsi:type="dcterms:W3CDTF">2024-06-30T12:24:00Z</dcterms:created>
  <dcterms:modified xsi:type="dcterms:W3CDTF">2024-07-01T15:55:00Z</dcterms:modified>
</cp:coreProperties>
</file>